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FD2B77">
        <w:rPr>
          <w:rFonts w:ascii="Times New Roman" w:hAnsi="Times New Roman"/>
          <w:sz w:val="28"/>
          <w:szCs w:val="28"/>
        </w:rPr>
        <w:t>18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D2B77">
        <w:rPr>
          <w:rFonts w:ascii="Times New Roman" w:hAnsi="Times New Roman"/>
          <w:sz w:val="28"/>
          <w:szCs w:val="28"/>
        </w:rPr>
        <w:t>июля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FD2B77">
        <w:rPr>
          <w:rFonts w:ascii="Times New Roman" w:hAnsi="Times New Roman"/>
          <w:sz w:val="28"/>
          <w:szCs w:val="28"/>
        </w:rPr>
        <w:t>58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327F8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D706CA">
        <w:rPr>
          <w:rFonts w:ascii="Times New Roman" w:hAnsi="Times New Roman"/>
          <w:sz w:val="28"/>
          <w:szCs w:val="28"/>
        </w:rPr>
        <w:t xml:space="preserve">Усть – Козлухинского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93653B">
        <w:rPr>
          <w:rFonts w:ascii="Times New Roman" w:hAnsi="Times New Roman"/>
          <w:sz w:val="28"/>
          <w:szCs w:val="28"/>
        </w:rPr>
        <w:t>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93653B">
        <w:rPr>
          <w:rFonts w:ascii="Times New Roman" w:hAnsi="Times New Roman"/>
          <w:sz w:val="28"/>
          <w:szCs w:val="28"/>
        </w:rPr>
        <w:t>18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93653B">
        <w:rPr>
          <w:rFonts w:ascii="Times New Roman" w:hAnsi="Times New Roman"/>
          <w:sz w:val="28"/>
          <w:szCs w:val="28"/>
        </w:rPr>
        <w:t>июля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93653B">
        <w:rPr>
          <w:rFonts w:ascii="Times New Roman" w:hAnsi="Times New Roman"/>
          <w:sz w:val="28"/>
          <w:szCs w:val="28"/>
        </w:rPr>
        <w:t xml:space="preserve"> 18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93653B">
        <w:rPr>
          <w:rFonts w:ascii="Times New Roman" w:hAnsi="Times New Roman"/>
          <w:sz w:val="28"/>
          <w:szCs w:val="28"/>
        </w:rPr>
        <w:t>июля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93653B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Усть - Козлухинского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93653B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>Усть - Козлухинский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190847">
        <w:rPr>
          <w:rFonts w:ascii="Times New Roman" w:hAnsi="Times New Roman"/>
          <w:sz w:val="28"/>
          <w:szCs w:val="28"/>
        </w:rPr>
        <w:t>8</w:t>
      </w:r>
      <w:r w:rsidR="00CE4462">
        <w:rPr>
          <w:rFonts w:ascii="Times New Roman" w:hAnsi="Times New Roman"/>
          <w:sz w:val="28"/>
          <w:szCs w:val="28"/>
        </w:rPr>
        <w:t>.0</w:t>
      </w:r>
      <w:r w:rsidR="00190847">
        <w:rPr>
          <w:rFonts w:ascii="Times New Roman" w:hAnsi="Times New Roman"/>
          <w:sz w:val="28"/>
          <w:szCs w:val="28"/>
        </w:rPr>
        <w:t>9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3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</w:t>
      </w:r>
      <w:r w:rsidR="00190847">
        <w:rPr>
          <w:rFonts w:ascii="Times New Roman" w:hAnsi="Times New Roman"/>
          <w:sz w:val="28"/>
          <w:szCs w:val="28"/>
        </w:rPr>
        <w:t>7</w:t>
      </w:r>
      <w:r w:rsidR="00B05035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</w:t>
      </w:r>
      <w:r w:rsidR="00190847">
        <w:rPr>
          <w:rFonts w:ascii="Times New Roman" w:hAnsi="Times New Roman"/>
          <w:sz w:val="28"/>
          <w:szCs w:val="28"/>
        </w:rPr>
        <w:t>5.11</w:t>
      </w:r>
      <w:r w:rsidR="00CE4462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190847">
        <w:rPr>
          <w:rFonts w:ascii="Times New Roman" w:hAnsi="Times New Roman"/>
          <w:sz w:val="28"/>
          <w:szCs w:val="28"/>
        </w:rPr>
        <w:t xml:space="preserve">22);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93653B">
        <w:rPr>
          <w:rFonts w:ascii="Times New Roman" w:hAnsi="Times New Roman"/>
          <w:sz w:val="28"/>
          <w:szCs w:val="28"/>
        </w:rPr>
        <w:t>18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93653B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93653B">
        <w:rPr>
          <w:rFonts w:ascii="Times New Roman" w:hAnsi="Times New Roman"/>
          <w:sz w:val="28"/>
          <w:szCs w:val="28"/>
        </w:rPr>
        <w:t>58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93653B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93653B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190847" w:rsidRPr="00D553AC">
        <w:rPr>
          <w:rFonts w:ascii="Times New Roman" w:hAnsi="Times New Roman"/>
          <w:sz w:val="28"/>
          <w:szCs w:val="28"/>
        </w:rPr>
        <w:t xml:space="preserve">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93653B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93653B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93653B">
        <w:rPr>
          <w:rFonts w:ascii="Times New Roman" w:hAnsi="Times New Roman"/>
          <w:sz w:val="28"/>
          <w:szCs w:val="28"/>
        </w:rPr>
        <w:t>18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93653B">
        <w:rPr>
          <w:rFonts w:ascii="Times New Roman" w:hAnsi="Times New Roman"/>
          <w:sz w:val="28"/>
          <w:szCs w:val="28"/>
        </w:rPr>
        <w:t xml:space="preserve">июля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93653B">
        <w:rPr>
          <w:rFonts w:ascii="Times New Roman" w:hAnsi="Times New Roman"/>
          <w:sz w:val="28"/>
          <w:szCs w:val="28"/>
        </w:rPr>
        <w:t xml:space="preserve">18 июля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190847" w:rsidRPr="00190847">
        <w:rPr>
          <w:rFonts w:ascii="Times New Roman" w:hAnsi="Times New Roman"/>
          <w:b/>
          <w:sz w:val="28"/>
          <w:szCs w:val="28"/>
        </w:rPr>
        <w:t>Усть - Козлухинского</w:t>
      </w:r>
      <w:r w:rsidR="00190847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93653B">
        <w:rPr>
          <w:rFonts w:ascii="Times New Roman" w:hAnsi="Times New Roman"/>
          <w:b/>
          <w:sz w:val="28"/>
          <w:szCs w:val="28"/>
        </w:rPr>
        <w:t xml:space="preserve"> 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190847">
        <w:rPr>
          <w:rFonts w:ascii="Times New Roman" w:hAnsi="Times New Roman"/>
          <w:sz w:val="28"/>
          <w:szCs w:val="28"/>
        </w:rPr>
        <w:t>Усть - Козлухинского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190847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847">
        <w:rPr>
          <w:rFonts w:ascii="Times New Roman" w:hAnsi="Times New Roman"/>
          <w:sz w:val="28"/>
          <w:szCs w:val="28"/>
          <w:lang w:eastAsia="ru-RU"/>
        </w:rPr>
        <w:t>23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190847">
        <w:rPr>
          <w:rFonts w:ascii="Times New Roman" w:hAnsi="Times New Roman"/>
          <w:sz w:val="28"/>
          <w:szCs w:val="28"/>
          <w:lang w:eastAsia="ru-RU"/>
        </w:rPr>
        <w:t>2566,0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190847">
        <w:rPr>
          <w:rFonts w:ascii="Times New Roman" w:hAnsi="Times New Roman"/>
          <w:sz w:val="28"/>
          <w:szCs w:val="28"/>
          <w:lang w:eastAsia="ru-RU"/>
        </w:rPr>
        <w:t>1604,0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190847">
        <w:rPr>
          <w:rFonts w:ascii="Times New Roman" w:hAnsi="Times New Roman"/>
          <w:sz w:val="28"/>
          <w:szCs w:val="28"/>
          <w:lang w:eastAsia="ru-RU"/>
        </w:rPr>
        <w:t>2566,0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93653B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BE5B14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4703,5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1670,9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-3032,6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24,8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07083E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62,8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3576,5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07083E" w:rsidP="00BE5B1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-2185,1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07083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38,9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1670,9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 xml:space="preserve">35,5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81,6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10,0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197,8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62,8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07083E" w:rsidRDefault="0007083E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-субсидии бюджетам бюджетной системы Российской Федерации (межбюджетные субсидии);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0708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07083E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07083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3576,5</w:t>
            </w:r>
          </w:p>
        </w:tc>
        <w:tc>
          <w:tcPr>
            <w:tcW w:w="155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1391,4</w:t>
            </w:r>
          </w:p>
        </w:tc>
        <w:tc>
          <w:tcPr>
            <w:tcW w:w="95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38,9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548,0</w:t>
            </w:r>
          </w:p>
        </w:tc>
        <w:tc>
          <w:tcPr>
            <w:tcW w:w="155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513,0</w:t>
            </w:r>
          </w:p>
        </w:tc>
        <w:tc>
          <w:tcPr>
            <w:tcW w:w="956" w:type="dxa"/>
            <w:vAlign w:val="center"/>
          </w:tcPr>
          <w:p w:rsidR="00B633DA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547C9F" w:rsidTr="004373D7">
        <w:tc>
          <w:tcPr>
            <w:tcW w:w="5192" w:type="dxa"/>
            <w:vAlign w:val="center"/>
          </w:tcPr>
          <w:p w:rsidR="00547C9F" w:rsidRPr="007E5079" w:rsidRDefault="00547C9F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6" w:type="dxa"/>
            <w:vAlign w:val="center"/>
          </w:tcPr>
          <w:p w:rsidR="00547C9F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1292,7</w:t>
            </w:r>
          </w:p>
        </w:tc>
        <w:tc>
          <w:tcPr>
            <w:tcW w:w="1556" w:type="dxa"/>
            <w:vAlign w:val="center"/>
          </w:tcPr>
          <w:p w:rsidR="00547C9F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547C9F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147,0</w:t>
            </w:r>
          </w:p>
        </w:tc>
        <w:tc>
          <w:tcPr>
            <w:tcW w:w="1556" w:type="dxa"/>
            <w:vAlign w:val="center"/>
          </w:tcPr>
          <w:p w:rsidR="005C06EB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956" w:type="dxa"/>
            <w:vAlign w:val="center"/>
          </w:tcPr>
          <w:p w:rsidR="005C06EB" w:rsidRPr="007E5079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50,3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888,8</w:t>
            </w:r>
          </w:p>
        </w:tc>
        <w:tc>
          <w:tcPr>
            <w:tcW w:w="1556" w:type="dxa"/>
            <w:vAlign w:val="center"/>
          </w:tcPr>
          <w:p w:rsidR="00F82736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267,4</w:t>
            </w:r>
          </w:p>
        </w:tc>
        <w:tc>
          <w:tcPr>
            <w:tcW w:w="956" w:type="dxa"/>
            <w:vAlign w:val="center"/>
          </w:tcPr>
          <w:p w:rsidR="00F82736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6" w:type="dxa"/>
            <w:vAlign w:val="center"/>
          </w:tcPr>
          <w:p w:rsidR="00AE2E68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537,0</w:t>
            </w:r>
          </w:p>
        </w:tc>
        <w:tc>
          <w:tcPr>
            <w:tcW w:w="956" w:type="dxa"/>
            <w:vAlign w:val="center"/>
          </w:tcPr>
          <w:p w:rsidR="00AE2E68" w:rsidRPr="00AE2E68" w:rsidRDefault="00547C9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76,7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547C9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547C9F">
        <w:rPr>
          <w:rFonts w:ascii="Times New Roman" w:eastAsia="Times New Roman" w:hAnsi="Times New Roman"/>
          <w:b/>
          <w:sz w:val="28"/>
          <w:szCs w:val="28"/>
          <w:lang w:eastAsia="ru-RU"/>
        </w:rPr>
        <w:t>1391,4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547C9F">
        <w:rPr>
          <w:rFonts w:ascii="Times New Roman" w:eastAsia="Times New Roman" w:hAnsi="Times New Roman"/>
          <w:b/>
          <w:sz w:val="28"/>
          <w:szCs w:val="28"/>
          <w:lang w:eastAsia="ru-RU"/>
        </w:rPr>
        <w:t>38,9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23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06EB">
        <w:rPr>
          <w:rFonts w:ascii="Times New Roman" w:hAnsi="Times New Roman"/>
          <w:sz w:val="28"/>
          <w:szCs w:val="28"/>
        </w:rPr>
        <w:t>Усть - Козлухинского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5C06EB">
        <w:rPr>
          <w:rFonts w:ascii="Times New Roman" w:hAnsi="Times New Roman"/>
          <w:sz w:val="28"/>
          <w:szCs w:val="28"/>
        </w:rPr>
        <w:t>Усть - Козлухинский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>4275,5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47C9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547C9F">
        <w:rPr>
          <w:rFonts w:ascii="Times New Roman" w:eastAsia="Times New Roman" w:hAnsi="Times New Roman"/>
          <w:sz w:val="28"/>
          <w:szCs w:val="28"/>
          <w:lang w:eastAsia="ru-RU"/>
        </w:rPr>
        <w:t>1538,6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547C9F">
        <w:rPr>
          <w:rFonts w:ascii="Times New Roman" w:eastAsia="Times New Roman" w:hAnsi="Times New Roman"/>
          <w:sz w:val="28"/>
          <w:szCs w:val="28"/>
          <w:lang w:eastAsia="ru-RU"/>
        </w:rPr>
        <w:t>31,8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547C9F">
        <w:rPr>
          <w:rFonts w:ascii="Times New Roman" w:hAnsi="Times New Roman"/>
          <w:sz w:val="28"/>
          <w:szCs w:val="28"/>
        </w:rPr>
        <w:t xml:space="preserve">за 2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547C9F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>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4838,6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1538,6</w:t>
            </w:r>
          </w:p>
        </w:tc>
        <w:tc>
          <w:tcPr>
            <w:tcW w:w="1559" w:type="dxa"/>
            <w:vAlign w:val="center"/>
          </w:tcPr>
          <w:p w:rsidR="0097486A" w:rsidRPr="00E0163D" w:rsidRDefault="00547C9F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-3300,0</w:t>
            </w:r>
          </w:p>
        </w:tc>
        <w:tc>
          <w:tcPr>
            <w:tcW w:w="1843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31,7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993,1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486,5</w:t>
            </w:r>
          </w:p>
        </w:tc>
        <w:tc>
          <w:tcPr>
            <w:tcW w:w="1559" w:type="dxa"/>
            <w:vAlign w:val="center"/>
          </w:tcPr>
          <w:p w:rsidR="0097486A" w:rsidRPr="00E0163D" w:rsidRDefault="00547C9F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-506,6</w:t>
            </w:r>
          </w:p>
        </w:tc>
        <w:tc>
          <w:tcPr>
            <w:tcW w:w="1843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48,9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547C9F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147,0</w:t>
            </w:r>
          </w:p>
        </w:tc>
        <w:tc>
          <w:tcPr>
            <w:tcW w:w="1701" w:type="dxa"/>
            <w:vAlign w:val="center"/>
          </w:tcPr>
          <w:p w:rsidR="00BD0337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74,0</w:t>
            </w:r>
          </w:p>
        </w:tc>
        <w:tc>
          <w:tcPr>
            <w:tcW w:w="1559" w:type="dxa"/>
            <w:vAlign w:val="center"/>
          </w:tcPr>
          <w:p w:rsidR="00BD0337" w:rsidRDefault="00547C9F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-73,0</w:t>
            </w:r>
          </w:p>
        </w:tc>
        <w:tc>
          <w:tcPr>
            <w:tcW w:w="1843" w:type="dxa"/>
            <w:vAlign w:val="center"/>
          </w:tcPr>
          <w:p w:rsidR="00BD0337" w:rsidRDefault="00547C9F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50,3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122,0</w:t>
            </w:r>
          </w:p>
        </w:tc>
        <w:tc>
          <w:tcPr>
            <w:tcW w:w="1701" w:type="dxa"/>
            <w:vAlign w:val="center"/>
          </w:tcPr>
          <w:p w:rsidR="0049445F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44,4</w:t>
            </w:r>
          </w:p>
        </w:tc>
        <w:tc>
          <w:tcPr>
            <w:tcW w:w="1559" w:type="dxa"/>
            <w:vAlign w:val="center"/>
          </w:tcPr>
          <w:p w:rsidR="0049445F" w:rsidRPr="00E0163D" w:rsidRDefault="00547C9F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-77,6</w:t>
            </w:r>
          </w:p>
        </w:tc>
        <w:tc>
          <w:tcPr>
            <w:tcW w:w="1843" w:type="dxa"/>
            <w:vAlign w:val="center"/>
          </w:tcPr>
          <w:p w:rsidR="0049445F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817,0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231,6</w:t>
            </w:r>
          </w:p>
        </w:tc>
        <w:tc>
          <w:tcPr>
            <w:tcW w:w="1559" w:type="dxa"/>
            <w:vAlign w:val="center"/>
          </w:tcPr>
          <w:p w:rsidR="0097486A" w:rsidRPr="00E0163D" w:rsidRDefault="00547C9F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-585,4</w:t>
            </w:r>
          </w:p>
        </w:tc>
        <w:tc>
          <w:tcPr>
            <w:tcW w:w="1843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1844,7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160,8</w:t>
            </w:r>
          </w:p>
        </w:tc>
        <w:tc>
          <w:tcPr>
            <w:tcW w:w="1559" w:type="dxa"/>
            <w:vAlign w:val="center"/>
          </w:tcPr>
          <w:p w:rsidR="0097486A" w:rsidRPr="00E0163D" w:rsidRDefault="00547C9F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-1683,9</w:t>
            </w:r>
          </w:p>
        </w:tc>
        <w:tc>
          <w:tcPr>
            <w:tcW w:w="1843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788,8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483,9</w:t>
            </w:r>
          </w:p>
        </w:tc>
        <w:tc>
          <w:tcPr>
            <w:tcW w:w="1559" w:type="dxa"/>
            <w:vAlign w:val="center"/>
          </w:tcPr>
          <w:p w:rsidR="0097486A" w:rsidRPr="00E0163D" w:rsidRDefault="00547C9F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-304,9</w:t>
            </w:r>
          </w:p>
        </w:tc>
        <w:tc>
          <w:tcPr>
            <w:tcW w:w="1843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  <w:tc>
          <w:tcPr>
            <w:tcW w:w="1701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  <w:tc>
          <w:tcPr>
            <w:tcW w:w="1559" w:type="dxa"/>
            <w:vAlign w:val="center"/>
          </w:tcPr>
          <w:p w:rsidR="0097486A" w:rsidRPr="00E0163D" w:rsidRDefault="00547C9F" w:rsidP="00547C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-16,3</w:t>
            </w:r>
          </w:p>
        </w:tc>
        <w:tc>
          <w:tcPr>
            <w:tcW w:w="1843" w:type="dxa"/>
            <w:vAlign w:val="center"/>
          </w:tcPr>
          <w:p w:rsidR="0097486A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94,0</w:t>
            </w:r>
          </w:p>
        </w:tc>
        <w:tc>
          <w:tcPr>
            <w:tcW w:w="1701" w:type="dxa"/>
            <w:vAlign w:val="center"/>
          </w:tcPr>
          <w:p w:rsidR="004F64A3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41,6</w:t>
            </w:r>
          </w:p>
        </w:tc>
        <w:tc>
          <w:tcPr>
            <w:tcW w:w="1559" w:type="dxa"/>
            <w:vAlign w:val="center"/>
          </w:tcPr>
          <w:p w:rsidR="004F64A3" w:rsidRPr="00E0163D" w:rsidRDefault="00547C9F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-52,4</w:t>
            </w:r>
          </w:p>
        </w:tc>
        <w:tc>
          <w:tcPr>
            <w:tcW w:w="1843" w:type="dxa"/>
            <w:vAlign w:val="center"/>
          </w:tcPr>
          <w:p w:rsidR="004F64A3" w:rsidRPr="00E0163D" w:rsidRDefault="00547C9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44,2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547C9F">
        <w:rPr>
          <w:rFonts w:ascii="Times New Roman" w:hAnsi="Times New Roman"/>
          <w:b/>
          <w:sz w:val="28"/>
          <w:szCs w:val="28"/>
        </w:rPr>
        <w:t>4838,6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547C9F">
        <w:rPr>
          <w:rFonts w:ascii="Times New Roman" w:hAnsi="Times New Roman"/>
          <w:b/>
          <w:sz w:val="28"/>
          <w:szCs w:val="28"/>
        </w:rPr>
        <w:t>1538,6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547C9F">
        <w:rPr>
          <w:rFonts w:ascii="Times New Roman" w:hAnsi="Times New Roman"/>
          <w:b/>
          <w:sz w:val="28"/>
          <w:szCs w:val="28"/>
        </w:rPr>
        <w:t>3300,0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547C9F">
        <w:rPr>
          <w:rFonts w:ascii="Times New Roman" w:hAnsi="Times New Roman"/>
          <w:b/>
          <w:sz w:val="28"/>
          <w:szCs w:val="28"/>
        </w:rPr>
        <w:t>31,7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D0337" w:rsidRPr="00BD0337">
        <w:rPr>
          <w:rFonts w:ascii="Times New Roman" w:hAnsi="Times New Roman"/>
          <w:b/>
          <w:sz w:val="28"/>
          <w:szCs w:val="28"/>
        </w:rPr>
        <w:t>Усть - Козлухинского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BD0337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D0337">
        <w:rPr>
          <w:rFonts w:ascii="Times New Roman" w:hAnsi="Times New Roman"/>
          <w:sz w:val="28"/>
          <w:szCs w:val="28"/>
        </w:rPr>
        <w:t>4 № 23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 xml:space="preserve">Усть - Козлухинского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>Усть - Козлухинский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D0337">
        <w:rPr>
          <w:rFonts w:ascii="Times New Roman" w:hAnsi="Times New Roman"/>
          <w:sz w:val="28"/>
          <w:szCs w:val="28"/>
        </w:rPr>
        <w:t>3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F069BB">
        <w:rPr>
          <w:rFonts w:ascii="Times New Roman" w:hAnsi="Times New Roman"/>
          <w:sz w:val="28"/>
          <w:szCs w:val="28"/>
        </w:rPr>
        <w:t>0,06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F069BB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</w:t>
      </w:r>
      <w:r w:rsidR="00F069BB">
        <w:rPr>
          <w:rFonts w:ascii="Times New Roman" w:hAnsi="Times New Roman"/>
          <w:sz w:val="28"/>
          <w:szCs w:val="28"/>
        </w:rPr>
        <w:t>ований резервного фонда на 01.07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D0337">
        <w:rPr>
          <w:rFonts w:ascii="Times New Roman" w:hAnsi="Times New Roman"/>
          <w:sz w:val="28"/>
          <w:szCs w:val="28"/>
        </w:rPr>
        <w:t>3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BD0337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BD0337">
        <w:rPr>
          <w:rFonts w:ascii="Times New Roman" w:hAnsi="Times New Roman"/>
          <w:sz w:val="28"/>
          <w:szCs w:val="28"/>
        </w:rPr>
        <w:t>23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D0337">
        <w:rPr>
          <w:rFonts w:ascii="Times New Roman" w:hAnsi="Times New Roman"/>
          <w:sz w:val="28"/>
          <w:szCs w:val="28"/>
        </w:rPr>
        <w:t>Усть - Козлухинского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D0337">
        <w:rPr>
          <w:rFonts w:ascii="Times New Roman" w:hAnsi="Times New Roman"/>
          <w:sz w:val="28"/>
          <w:szCs w:val="28"/>
        </w:rPr>
        <w:t>Усть - Козлухинский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F069BB">
        <w:rPr>
          <w:rFonts w:ascii="Times New Roman" w:hAnsi="Times New Roman"/>
          <w:sz w:val="28"/>
          <w:szCs w:val="28"/>
        </w:rPr>
        <w:t>810,0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F069BB">
        <w:rPr>
          <w:rFonts w:ascii="Times New Roman" w:hAnsi="Times New Roman"/>
          <w:sz w:val="28"/>
          <w:szCs w:val="28"/>
        </w:rPr>
        <w:t>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F069BB">
        <w:rPr>
          <w:rFonts w:ascii="Times New Roman" w:hAnsi="Times New Roman"/>
          <w:sz w:val="28"/>
          <w:szCs w:val="28"/>
        </w:rPr>
        <w:t>231,6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F069BB">
        <w:rPr>
          <w:rFonts w:ascii="Times New Roman" w:hAnsi="Times New Roman"/>
          <w:sz w:val="28"/>
          <w:szCs w:val="28"/>
        </w:rPr>
        <w:t>28,6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</w:t>
      </w:r>
      <w:r w:rsidR="00F069BB">
        <w:rPr>
          <w:rFonts w:ascii="Times New Roman" w:hAnsi="Times New Roman"/>
          <w:sz w:val="28"/>
          <w:szCs w:val="28"/>
        </w:rPr>
        <w:t>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F069BB">
        <w:rPr>
          <w:rFonts w:ascii="Times New Roman" w:hAnsi="Times New Roman"/>
          <w:sz w:val="28"/>
          <w:szCs w:val="28"/>
        </w:rPr>
        <w:t>578,4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F069BB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F069BB">
        <w:rPr>
          <w:rFonts w:ascii="Times New Roman" w:hAnsi="Times New Roman"/>
          <w:sz w:val="28"/>
          <w:szCs w:val="28"/>
        </w:rPr>
        <w:t>135,1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превысить ограничения, установленные частью 3 статьи 92.1 Бюджетного </w:t>
      </w:r>
      <w:r w:rsidRPr="000039F3">
        <w:rPr>
          <w:rFonts w:ascii="Times New Roman" w:hAnsi="Times New Roman"/>
          <w:sz w:val="28"/>
          <w:szCs w:val="28"/>
        </w:rPr>
        <w:lastRenderedPageBreak/>
        <w:t>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FE641A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FE641A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FE641A">
        <w:rPr>
          <w:rFonts w:ascii="Times New Roman" w:hAnsi="Times New Roman" w:cs="Times New Roman"/>
          <w:sz w:val="28"/>
          <w:szCs w:val="28"/>
        </w:rPr>
        <w:t>35,5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E641A">
        <w:rPr>
          <w:rFonts w:ascii="Times New Roman" w:hAnsi="Times New Roman" w:cs="Times New Roman"/>
          <w:sz w:val="28"/>
          <w:szCs w:val="28"/>
        </w:rPr>
        <w:t>1670,9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FE641A">
        <w:rPr>
          <w:rFonts w:ascii="Times New Roman" w:hAnsi="Times New Roman" w:cs="Times New Roman"/>
          <w:sz w:val="28"/>
          <w:szCs w:val="28"/>
        </w:rPr>
        <w:t>10,0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E641A">
        <w:rPr>
          <w:rFonts w:ascii="Times New Roman" w:hAnsi="Times New Roman" w:cs="Times New Roman"/>
          <w:sz w:val="28"/>
          <w:szCs w:val="28"/>
        </w:rPr>
        <w:t>81,6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FE641A">
        <w:rPr>
          <w:rFonts w:ascii="Times New Roman" w:hAnsi="Times New Roman" w:cs="Times New Roman"/>
          <w:sz w:val="28"/>
          <w:szCs w:val="28"/>
        </w:rPr>
        <w:t>62,8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FE641A">
        <w:rPr>
          <w:rFonts w:ascii="Times New Roman" w:hAnsi="Times New Roman" w:cs="Times New Roman"/>
          <w:sz w:val="28"/>
          <w:szCs w:val="28"/>
        </w:rPr>
        <w:t>197,8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FE641A">
        <w:rPr>
          <w:rFonts w:ascii="Times New Roman" w:hAnsi="Times New Roman" w:cs="Times New Roman"/>
          <w:sz w:val="28"/>
          <w:szCs w:val="28"/>
        </w:rPr>
        <w:t>38,9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FE641A">
        <w:rPr>
          <w:rFonts w:ascii="Times New Roman" w:hAnsi="Times New Roman" w:cs="Times New Roman"/>
          <w:sz w:val="28"/>
          <w:szCs w:val="28"/>
        </w:rPr>
        <w:t>1391,4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FE641A">
        <w:rPr>
          <w:rFonts w:ascii="Times New Roman" w:hAnsi="Times New Roman" w:cs="Times New Roman"/>
          <w:sz w:val="28"/>
          <w:szCs w:val="28"/>
        </w:rPr>
        <w:t xml:space="preserve"> 1538,6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E641A">
        <w:rPr>
          <w:rFonts w:ascii="Times New Roman" w:hAnsi="Times New Roman" w:cs="Times New Roman"/>
          <w:sz w:val="28"/>
          <w:szCs w:val="28"/>
        </w:rPr>
        <w:t>31,8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</w:t>
      </w:r>
      <w:r w:rsidR="00FE641A">
        <w:rPr>
          <w:rFonts w:ascii="Times New Roman" w:hAnsi="Times New Roman" w:cs="Times New Roman"/>
          <w:sz w:val="28"/>
          <w:szCs w:val="28"/>
        </w:rPr>
        <w:t>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FE641A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F87EC1">
        <w:rPr>
          <w:rFonts w:ascii="Times New Roman" w:hAnsi="Times New Roman" w:cs="Times New Roman"/>
          <w:sz w:val="28"/>
          <w:szCs w:val="28"/>
        </w:rPr>
        <w:t>1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F87EC1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FE641A">
        <w:rPr>
          <w:rFonts w:ascii="Times New Roman" w:hAnsi="Times New Roman" w:cs="Times New Roman"/>
          <w:sz w:val="28"/>
          <w:szCs w:val="28"/>
        </w:rPr>
        <w:t>31,6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FE641A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F87EC1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E641A">
        <w:rPr>
          <w:rFonts w:ascii="Times New Roman" w:hAnsi="Times New Roman" w:cs="Times New Roman"/>
          <w:sz w:val="28"/>
          <w:szCs w:val="28"/>
        </w:rPr>
        <w:t>231,6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FE641A">
        <w:rPr>
          <w:rFonts w:ascii="Times New Roman" w:hAnsi="Times New Roman" w:cs="Times New Roman"/>
          <w:sz w:val="28"/>
          <w:szCs w:val="28"/>
        </w:rPr>
        <w:t>28,6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FE641A">
        <w:rPr>
          <w:rFonts w:ascii="Times New Roman" w:hAnsi="Times New Roman" w:cs="Times New Roman"/>
          <w:sz w:val="28"/>
          <w:szCs w:val="28"/>
        </w:rPr>
        <w:t>810,0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BEE" w:rsidRDefault="00610BEE">
      <w:pPr>
        <w:spacing w:after="0" w:line="240" w:lineRule="auto"/>
      </w:pPr>
      <w:r>
        <w:separator/>
      </w:r>
    </w:p>
  </w:endnote>
  <w:endnote w:type="continuationSeparator" w:id="0">
    <w:p w:rsidR="00610BEE" w:rsidRDefault="0061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510812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03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337" w:rsidRDefault="00BD0337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BD0337" w:rsidP="00272D38">
    <w:pPr>
      <w:pStyle w:val="a3"/>
      <w:framePr w:wrap="around" w:vAnchor="text" w:hAnchor="margin" w:xAlign="right" w:y="1"/>
      <w:rPr>
        <w:rStyle w:val="a5"/>
      </w:rPr>
    </w:pPr>
  </w:p>
  <w:p w:rsidR="00BD0337" w:rsidRDefault="00BD0337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BEE" w:rsidRDefault="00610BEE">
      <w:pPr>
        <w:spacing w:after="0" w:line="240" w:lineRule="auto"/>
      </w:pPr>
      <w:r>
        <w:separator/>
      </w:r>
    </w:p>
  </w:footnote>
  <w:footnote w:type="continuationSeparator" w:id="0">
    <w:p w:rsidR="00610BEE" w:rsidRDefault="00610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D0337" w:rsidRDefault="00510812">
        <w:pPr>
          <w:pStyle w:val="af5"/>
          <w:jc w:val="center"/>
        </w:pPr>
        <w:fldSimple w:instr=" PAGE   \* MERGEFORMAT ">
          <w:r w:rsidR="00FE641A">
            <w:rPr>
              <w:noProof/>
            </w:rPr>
            <w:t>7</w:t>
          </w:r>
        </w:fldSimple>
      </w:p>
    </w:sdtContent>
  </w:sdt>
  <w:p w:rsidR="00BD0337" w:rsidRDefault="00BD0337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83E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9B5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9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0812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47C9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0BEE"/>
    <w:rsid w:val="006115D9"/>
    <w:rsid w:val="00611871"/>
    <w:rsid w:val="00611F78"/>
    <w:rsid w:val="006177E6"/>
    <w:rsid w:val="00621EE6"/>
    <w:rsid w:val="006230F3"/>
    <w:rsid w:val="006275E5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3E95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53B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9F4D50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1B9E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2DD3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5B14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6CA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069BB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27F8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B77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641A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7AB58-D5A1-4D81-8AAE-CC3FB4B4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7</cp:revision>
  <cp:lastPrinted>2025-05-28T03:48:00Z</cp:lastPrinted>
  <dcterms:created xsi:type="dcterms:W3CDTF">2025-07-18T07:19:00Z</dcterms:created>
  <dcterms:modified xsi:type="dcterms:W3CDTF">2025-07-18T08:30:00Z</dcterms:modified>
</cp:coreProperties>
</file>